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B4" w:rsidRDefault="00A049B4" w:rsidP="00A049B4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0B541B73" wp14:editId="34ADD1BC">
            <wp:extent cx="542925" cy="695325"/>
            <wp:effectExtent l="0" t="0" r="9525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A049B4" w:rsidRDefault="00A049B4" w:rsidP="00A049B4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3F3AA" wp14:editId="2EB7767C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E9CE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049B4" w:rsidRDefault="00A049B4" w:rsidP="00A049B4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049B4" w:rsidRPr="001108BF" w:rsidRDefault="00A049B4" w:rsidP="00A049B4">
      <w:pPr>
        <w:tabs>
          <w:tab w:val="left" w:pos="7275"/>
        </w:tabs>
        <w:jc w:val="right"/>
        <w:rPr>
          <w:b/>
          <w:sz w:val="28"/>
          <w:szCs w:val="28"/>
        </w:rPr>
      </w:pPr>
    </w:p>
    <w:p w:rsidR="00A049B4" w:rsidRPr="001108BF" w:rsidRDefault="00A049B4" w:rsidP="00A049B4">
      <w:pPr>
        <w:rPr>
          <w:sz w:val="28"/>
          <w:szCs w:val="28"/>
        </w:rPr>
      </w:pPr>
    </w:p>
    <w:p w:rsidR="00A049B4" w:rsidRPr="00905AFA" w:rsidRDefault="00450A87" w:rsidP="00A049B4">
      <w:pPr>
        <w:rPr>
          <w:sz w:val="28"/>
          <w:szCs w:val="28"/>
          <w:lang w:val="en-US"/>
        </w:rPr>
      </w:pPr>
      <w:r>
        <w:rPr>
          <w:sz w:val="28"/>
          <w:szCs w:val="28"/>
        </w:rPr>
        <w:t>от «</w:t>
      </w:r>
      <w:r w:rsidR="00905AFA">
        <w:rPr>
          <w:sz w:val="28"/>
          <w:szCs w:val="28"/>
          <w:lang w:val="en-US"/>
        </w:rPr>
        <w:t>18</w:t>
      </w:r>
      <w:r w:rsidR="00A049B4">
        <w:rPr>
          <w:sz w:val="28"/>
          <w:szCs w:val="28"/>
        </w:rPr>
        <w:t xml:space="preserve">»  </w:t>
      </w:r>
      <w:r w:rsidR="009D578F">
        <w:rPr>
          <w:sz w:val="28"/>
          <w:szCs w:val="28"/>
        </w:rPr>
        <w:t>апреля</w:t>
      </w:r>
      <w:r w:rsidR="00A049B4">
        <w:rPr>
          <w:sz w:val="28"/>
          <w:szCs w:val="28"/>
        </w:rPr>
        <w:t xml:space="preserve">  2017 года                               </w:t>
      </w:r>
      <w:r w:rsidR="009D578F">
        <w:rPr>
          <w:sz w:val="28"/>
          <w:szCs w:val="28"/>
        </w:rPr>
        <w:t xml:space="preserve">                            №  </w:t>
      </w:r>
      <w:r w:rsidR="00905AFA">
        <w:rPr>
          <w:sz w:val="28"/>
          <w:szCs w:val="28"/>
          <w:lang w:val="en-US"/>
        </w:rPr>
        <w:t>9</w:t>
      </w:r>
    </w:p>
    <w:p w:rsidR="00A049B4" w:rsidRDefault="00A049B4" w:rsidP="00A049B4"/>
    <w:p w:rsidR="00A049B4" w:rsidRDefault="00A049B4"/>
    <w:p w:rsidR="00A049B4" w:rsidRPr="00A049B4" w:rsidRDefault="00A049B4" w:rsidP="00A049B4"/>
    <w:p w:rsidR="00A049B4" w:rsidRDefault="00A049B4" w:rsidP="00A049B4"/>
    <w:p w:rsidR="009B159C" w:rsidRDefault="00A049B4" w:rsidP="00A049B4">
      <w:pPr>
        <w:rPr>
          <w:sz w:val="24"/>
          <w:szCs w:val="24"/>
        </w:rPr>
      </w:pPr>
      <w:r w:rsidRPr="00A049B4">
        <w:rPr>
          <w:sz w:val="24"/>
          <w:szCs w:val="24"/>
        </w:rPr>
        <w:t xml:space="preserve">О внесении </w:t>
      </w:r>
      <w:r>
        <w:rPr>
          <w:sz w:val="24"/>
          <w:szCs w:val="24"/>
        </w:rPr>
        <w:t>изменений</w:t>
      </w: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в решение Совета депутатов</w:t>
      </w: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Куяшского сельского поселения от 28.12.2016 № 37</w:t>
      </w: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«О бюджете поселения на 2017 год и плановый</w:t>
      </w: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период 2018 и 2019 годов»</w:t>
      </w:r>
    </w:p>
    <w:p w:rsidR="00A049B4" w:rsidRP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Бюджетным кодексом РФ,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>
        <w:rPr>
          <w:sz w:val="24"/>
          <w:szCs w:val="24"/>
        </w:rPr>
        <w:t>Куяшском</w:t>
      </w:r>
      <w:proofErr w:type="spellEnd"/>
      <w:r>
        <w:rPr>
          <w:sz w:val="24"/>
          <w:szCs w:val="24"/>
        </w:rPr>
        <w:t xml:space="preserve"> сельском поселении, Совет депутатов Куяшского сельского поселения </w:t>
      </w:r>
    </w:p>
    <w:p w:rsidR="00A049B4" w:rsidRDefault="00A049B4" w:rsidP="00A049B4">
      <w:pPr>
        <w:jc w:val="both"/>
        <w:rPr>
          <w:sz w:val="24"/>
          <w:szCs w:val="24"/>
        </w:rPr>
      </w:pP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РЕШАЕТ:</w:t>
      </w:r>
    </w:p>
    <w:p w:rsid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jc w:val="both"/>
        <w:rPr>
          <w:sz w:val="24"/>
          <w:szCs w:val="24"/>
        </w:rPr>
      </w:pPr>
      <w:r>
        <w:rPr>
          <w:sz w:val="24"/>
          <w:szCs w:val="24"/>
        </w:rPr>
        <w:t>Внести в решение Совета депутатов Куяшского сельского поселения от 28.12.2016 г № 37 «О бюджете поселения на 2017 год и плановый период 2018-2019 годов» следующие изменения:</w:t>
      </w:r>
    </w:p>
    <w:p w:rsidR="00A049B4" w:rsidRDefault="00A049B4" w:rsidP="00A049B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1 изложить в следующей редакции:</w:t>
      </w:r>
    </w:p>
    <w:p w:rsidR="00A049B4" w:rsidRDefault="00A049B4" w:rsidP="00A049B4">
      <w:pPr>
        <w:jc w:val="both"/>
        <w:rPr>
          <w:sz w:val="24"/>
          <w:szCs w:val="24"/>
        </w:rPr>
      </w:pPr>
      <w:r>
        <w:rPr>
          <w:sz w:val="24"/>
          <w:szCs w:val="24"/>
        </w:rPr>
        <w:t>«1. Утвердить основные характеристики бюджета Куяшского сельского поселения (далее по тексту поселения) на 2017 год:</w:t>
      </w:r>
    </w:p>
    <w:p w:rsidR="0078303D" w:rsidRDefault="00A049B4" w:rsidP="00A049B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Прогнозир</w:t>
      </w:r>
      <w:r w:rsidR="00CF5144">
        <w:rPr>
          <w:sz w:val="24"/>
          <w:szCs w:val="24"/>
        </w:rPr>
        <w:t>уемый общий объем доходов бюджет</w:t>
      </w:r>
      <w:r>
        <w:rPr>
          <w:sz w:val="24"/>
          <w:szCs w:val="24"/>
        </w:rPr>
        <w:t xml:space="preserve">а поселения в сумме </w:t>
      </w:r>
      <w:r w:rsidR="00CF5144">
        <w:rPr>
          <w:sz w:val="24"/>
          <w:szCs w:val="24"/>
        </w:rPr>
        <w:t xml:space="preserve"> </w:t>
      </w:r>
      <w:r w:rsidR="009D578F">
        <w:rPr>
          <w:sz w:val="24"/>
          <w:szCs w:val="24"/>
        </w:rPr>
        <w:t>5400,084</w:t>
      </w:r>
      <w:r w:rsidR="00CF5144">
        <w:rPr>
          <w:sz w:val="24"/>
          <w:szCs w:val="24"/>
        </w:rPr>
        <w:t xml:space="preserve"> </w:t>
      </w:r>
      <w:r w:rsidR="0078303D">
        <w:rPr>
          <w:sz w:val="24"/>
          <w:szCs w:val="24"/>
        </w:rPr>
        <w:t>тыс.</w:t>
      </w:r>
    </w:p>
    <w:p w:rsidR="00A049B4" w:rsidRPr="0078303D" w:rsidRDefault="00A049B4" w:rsidP="0078303D">
      <w:pPr>
        <w:jc w:val="both"/>
        <w:rPr>
          <w:sz w:val="24"/>
          <w:szCs w:val="24"/>
        </w:rPr>
      </w:pPr>
      <w:r w:rsidRPr="0078303D">
        <w:rPr>
          <w:sz w:val="24"/>
          <w:szCs w:val="24"/>
        </w:rPr>
        <w:t>рублей, в</w:t>
      </w:r>
      <w:r w:rsidR="0078303D" w:rsidRPr="0078303D">
        <w:rPr>
          <w:sz w:val="24"/>
          <w:szCs w:val="24"/>
        </w:rPr>
        <w:t xml:space="preserve"> </w:t>
      </w:r>
      <w:r w:rsidRPr="0078303D">
        <w:rPr>
          <w:sz w:val="24"/>
          <w:szCs w:val="24"/>
        </w:rPr>
        <w:t>том числе безвозмездные поступления от других бюджетов бюджетной системы Российской Федерации в сумме</w:t>
      </w:r>
      <w:r w:rsidR="007134A4" w:rsidRPr="007134A4">
        <w:rPr>
          <w:sz w:val="24"/>
          <w:szCs w:val="24"/>
        </w:rPr>
        <w:t xml:space="preserve"> </w:t>
      </w:r>
      <w:r w:rsidR="009D578F">
        <w:rPr>
          <w:sz w:val="24"/>
          <w:szCs w:val="24"/>
        </w:rPr>
        <w:t>3937,884</w:t>
      </w:r>
      <w:r w:rsidRPr="0078303D">
        <w:rPr>
          <w:sz w:val="24"/>
          <w:szCs w:val="24"/>
        </w:rPr>
        <w:t xml:space="preserve"> тыс. рублей.</w:t>
      </w:r>
    </w:p>
    <w:p w:rsidR="009D578F" w:rsidRDefault="009D578F" w:rsidP="00A049B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Прогнозируемый о</w:t>
      </w:r>
      <w:r w:rsidR="00A049B4">
        <w:rPr>
          <w:sz w:val="24"/>
          <w:szCs w:val="24"/>
        </w:rPr>
        <w:t xml:space="preserve">бщий объем расходов бюджета поселения в сумме </w:t>
      </w:r>
      <w:r>
        <w:rPr>
          <w:sz w:val="24"/>
          <w:szCs w:val="24"/>
        </w:rPr>
        <w:t>5958,072 тыс.</w:t>
      </w:r>
    </w:p>
    <w:p w:rsidR="00A049B4" w:rsidRPr="009D578F" w:rsidRDefault="00A049B4" w:rsidP="009D578F">
      <w:pPr>
        <w:jc w:val="both"/>
        <w:rPr>
          <w:sz w:val="24"/>
          <w:szCs w:val="24"/>
        </w:rPr>
      </w:pPr>
      <w:r w:rsidRPr="009D578F">
        <w:rPr>
          <w:sz w:val="24"/>
          <w:szCs w:val="24"/>
        </w:rPr>
        <w:t>рублей.</w:t>
      </w:r>
    </w:p>
    <w:p w:rsidR="00A049B4" w:rsidRPr="00A049B4" w:rsidRDefault="00A049B4" w:rsidP="00A049B4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2. Приложение </w:t>
      </w:r>
      <w:r w:rsidRPr="00A049B4">
        <w:rPr>
          <w:sz w:val="24"/>
          <w:szCs w:val="24"/>
        </w:rPr>
        <w:t xml:space="preserve">4 и 6 пункта </w:t>
      </w:r>
      <w:r>
        <w:rPr>
          <w:sz w:val="24"/>
          <w:szCs w:val="24"/>
        </w:rPr>
        <w:t>9</w:t>
      </w:r>
      <w:r w:rsidRPr="00A049B4">
        <w:rPr>
          <w:sz w:val="24"/>
          <w:szCs w:val="24"/>
        </w:rPr>
        <w:t xml:space="preserve"> изложить в следующей редакции (приложение 1 и 2 к настоящему решению).</w:t>
      </w:r>
    </w:p>
    <w:p w:rsidR="00A049B4" w:rsidRPr="00A049B4" w:rsidRDefault="00A049B4" w:rsidP="00A049B4">
      <w:pPr>
        <w:ind w:firstLine="360"/>
        <w:rPr>
          <w:sz w:val="24"/>
          <w:szCs w:val="24"/>
        </w:rPr>
      </w:pPr>
      <w:r w:rsidRPr="00A049B4">
        <w:rPr>
          <w:sz w:val="24"/>
          <w:szCs w:val="24"/>
        </w:rPr>
        <w:t>3. Настоящее решение вступает в законную силу с момента опубликования.</w:t>
      </w: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  <w:r w:rsidRPr="00A049B4">
        <w:rPr>
          <w:sz w:val="24"/>
          <w:szCs w:val="24"/>
        </w:rPr>
        <w:t xml:space="preserve">Глава поселения:                                                                       </w:t>
      </w:r>
      <w:proofErr w:type="spellStart"/>
      <w:r w:rsidRPr="00A049B4">
        <w:rPr>
          <w:sz w:val="24"/>
          <w:szCs w:val="24"/>
        </w:rPr>
        <w:t>Ш.С.Юсупов</w:t>
      </w:r>
      <w:proofErr w:type="spellEnd"/>
    </w:p>
    <w:p w:rsidR="00A049B4" w:rsidRDefault="00A049B4" w:rsidP="00A049B4">
      <w:pPr>
        <w:ind w:firstLine="36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62"/>
        <w:tblW w:w="10173" w:type="dxa"/>
        <w:tblLook w:val="0000" w:firstRow="0" w:lastRow="0" w:firstColumn="0" w:lastColumn="0" w:noHBand="0" w:noVBand="0"/>
      </w:tblPr>
      <w:tblGrid>
        <w:gridCol w:w="960"/>
        <w:gridCol w:w="1195"/>
        <w:gridCol w:w="221"/>
        <w:gridCol w:w="739"/>
        <w:gridCol w:w="4140"/>
        <w:gridCol w:w="2918"/>
      </w:tblGrid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Default="00A049B4" w:rsidP="009D4265">
            <w:pPr>
              <w:jc w:val="right"/>
              <w:rPr>
                <w:sz w:val="20"/>
                <w:szCs w:val="20"/>
              </w:rPr>
            </w:pPr>
          </w:p>
          <w:p w:rsidR="00A049B4" w:rsidRPr="00A049B4" w:rsidRDefault="00A049B4" w:rsidP="009D42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9D4265">
            <w:pPr>
              <w:jc w:val="right"/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9D4265">
            <w:pPr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>Куяшского 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A049B4">
              <w:rPr>
                <w:sz w:val="20"/>
                <w:szCs w:val="20"/>
              </w:rPr>
              <w:t xml:space="preserve">«О внесении изменений </w:t>
            </w:r>
            <w:r>
              <w:rPr>
                <w:sz w:val="20"/>
                <w:szCs w:val="20"/>
              </w:rPr>
              <w:t>в решение Совета депутатов от 28.12.2016 № 37</w:t>
            </w:r>
            <w:r w:rsidRPr="00A049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"О  бюджете  поселения на 2017</w:t>
            </w:r>
            <w:r w:rsidRPr="00A049B4">
              <w:rPr>
                <w:sz w:val="20"/>
                <w:szCs w:val="20"/>
              </w:rPr>
              <w:t xml:space="preserve"> год  </w:t>
            </w:r>
            <w:r>
              <w:rPr>
                <w:sz w:val="20"/>
                <w:szCs w:val="20"/>
              </w:rPr>
              <w:t>и на плановый период 2018 и 2019</w:t>
            </w:r>
            <w:r w:rsidRPr="00A049B4">
              <w:rPr>
                <w:sz w:val="20"/>
                <w:szCs w:val="20"/>
              </w:rPr>
              <w:t xml:space="preserve"> годов"</w:t>
            </w:r>
          </w:p>
          <w:p w:rsidR="00A049B4" w:rsidRPr="00A049B4" w:rsidRDefault="00A049B4" w:rsidP="009D4265">
            <w:pPr>
              <w:jc w:val="right"/>
              <w:rPr>
                <w:sz w:val="20"/>
                <w:szCs w:val="20"/>
              </w:rPr>
            </w:pP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9D42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B4" w:rsidRPr="00A049B4" w:rsidTr="009D4265">
        <w:trPr>
          <w:trHeight w:val="111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группам (группам и подгруппам) видов расходов  классификации расходов бюджетов на 2017 год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9D4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9D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9B4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</w:tr>
      <w:tr w:rsidR="00A049B4" w:rsidRPr="00A049B4" w:rsidTr="009D4265">
        <w:trPr>
          <w:trHeight w:val="255"/>
        </w:trPr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КБК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9D4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</w:t>
            </w: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>2017 год</w:t>
            </w:r>
          </w:p>
        </w:tc>
      </w:tr>
      <w:tr w:rsidR="00A049B4" w:rsidRPr="00A049B4" w:rsidTr="009D426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49B4" w:rsidRPr="00A049B4" w:rsidRDefault="00A049B4" w:rsidP="009D42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49B4" w:rsidRPr="00A049B4" w:rsidRDefault="00A049B4" w:rsidP="009D4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9D4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4"/>
                <w:szCs w:val="24"/>
              </w:rPr>
            </w:pPr>
            <w:r w:rsidRPr="00A049B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117631" w:rsidP="009D42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5 958,072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01 00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9D4265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A049B4" w:rsidRPr="00A049B4" w:rsidRDefault="009D4265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2 788,693</w:t>
            </w:r>
          </w:p>
        </w:tc>
      </w:tr>
      <w:tr w:rsidR="00A049B4" w:rsidRPr="00A049B4" w:rsidTr="009D426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9D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</w:tc>
      </w:tr>
      <w:tr w:rsidR="00A049B4" w:rsidRPr="00A049B4" w:rsidTr="009D4265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99 0 00 00000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Непрограммные направления деятельности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9D4265">
            <w:pPr>
              <w:jc w:val="center"/>
            </w:pPr>
            <w:r>
              <w:t>483,907</w:t>
            </w:r>
          </w:p>
        </w:tc>
      </w:tr>
      <w:tr w:rsidR="00A049B4" w:rsidRPr="00A049B4" w:rsidTr="009D4265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9D4265">
            <w:pPr>
              <w:jc w:val="center"/>
            </w:pPr>
            <w:r>
              <w:t>483,907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99 0 04 20300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Глава муниципального образования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9D4265">
            <w:pPr>
              <w:jc w:val="center"/>
            </w:pPr>
            <w:r>
              <w:t>483,907</w:t>
            </w:r>
          </w:p>
        </w:tc>
      </w:tr>
      <w:tr w:rsidR="00A049B4" w:rsidRPr="00A049B4" w:rsidTr="009D4265">
        <w:trPr>
          <w:trHeight w:val="9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99 0 04 20300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9D4265">
            <w:pPr>
              <w:jc w:val="center"/>
            </w:pPr>
            <w:r>
              <w:t>483,907</w:t>
            </w:r>
          </w:p>
        </w:tc>
      </w:tr>
      <w:tr w:rsidR="00A049B4" w:rsidRPr="00A049B4" w:rsidTr="009D4265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9D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170,751</w:t>
            </w:r>
          </w:p>
        </w:tc>
      </w:tr>
      <w:tr w:rsidR="00A049B4" w:rsidRPr="00A049B4" w:rsidTr="009D4265">
        <w:trPr>
          <w:trHeight w:val="3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9D4265">
            <w:pPr>
              <w:jc w:val="center"/>
            </w:pPr>
            <w:r>
              <w:t>170,751</w:t>
            </w:r>
          </w:p>
        </w:tc>
      </w:tr>
      <w:tr w:rsidR="00A049B4" w:rsidRPr="00A049B4" w:rsidTr="009D4265">
        <w:trPr>
          <w:trHeight w:val="3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9D4265">
            <w:pPr>
              <w:jc w:val="center"/>
            </w:pPr>
            <w:r>
              <w:t>170,751</w:t>
            </w:r>
          </w:p>
        </w:tc>
      </w:tr>
      <w:tr w:rsidR="00A049B4" w:rsidRPr="00A049B4" w:rsidTr="009D4265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9D4265">
            <w:pPr>
              <w:jc w:val="center"/>
            </w:pPr>
            <w:r>
              <w:t>170,751</w:t>
            </w:r>
          </w:p>
        </w:tc>
      </w:tr>
      <w:tr w:rsidR="00A049B4" w:rsidRPr="00A049B4" w:rsidTr="009D4265">
        <w:trPr>
          <w:trHeight w:val="10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A049B4">
              <w:t>, в том числе: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9D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1 908,778</w:t>
            </w:r>
          </w:p>
        </w:tc>
      </w:tr>
      <w:tr w:rsidR="00A049B4" w:rsidRPr="00A049B4" w:rsidTr="009D4265">
        <w:trPr>
          <w:trHeight w:val="3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9D4265">
            <w:pPr>
              <w:jc w:val="center"/>
            </w:pPr>
            <w:r>
              <w:t xml:space="preserve"> 1 908,778</w:t>
            </w:r>
          </w:p>
        </w:tc>
      </w:tr>
      <w:tr w:rsidR="00A049B4" w:rsidRPr="00A049B4" w:rsidTr="009D4265">
        <w:trPr>
          <w:trHeight w:val="3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9D4265">
            <w:pPr>
              <w:jc w:val="center"/>
            </w:pPr>
            <w:r>
              <w:t>1 883,463</w:t>
            </w:r>
          </w:p>
        </w:tc>
      </w:tr>
      <w:tr w:rsidR="00A049B4" w:rsidRPr="00A049B4" w:rsidTr="009D4265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lastRenderedPageBreak/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9D4265">
            <w:pPr>
              <w:jc w:val="center"/>
            </w:pPr>
            <w:r>
              <w:t>1 172,210</w:t>
            </w:r>
          </w:p>
        </w:tc>
      </w:tr>
      <w:tr w:rsidR="00A049B4" w:rsidRPr="00A049B4" w:rsidTr="009D4265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55" w:rsidRPr="00FE03EF" w:rsidRDefault="00A049B4" w:rsidP="009D4265">
            <w:r w:rsidRPr="00A049B4">
              <w:t xml:space="preserve">Закупка  товаров, работ и услуг  для государственных </w:t>
            </w:r>
          </w:p>
          <w:p w:rsidR="00A049B4" w:rsidRPr="00A049B4" w:rsidRDefault="00A049B4" w:rsidP="009D4265">
            <w:r w:rsidRPr="00A049B4">
              <w:t>( муниципальных ) нужд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8E7E55" w:rsidRDefault="008E7E55" w:rsidP="009D4265">
            <w:pPr>
              <w:jc w:val="center"/>
            </w:pPr>
            <w:r>
              <w:rPr>
                <w:lang w:val="en-US"/>
              </w:rPr>
              <w:t>698</w:t>
            </w:r>
            <w:r>
              <w:t>,568</w:t>
            </w:r>
          </w:p>
        </w:tc>
      </w:tr>
      <w:tr w:rsidR="00A049B4" w:rsidRPr="00A049B4" w:rsidTr="009D4265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99 0 89 00000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Уплата налога на имущество организаций и земельного налога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38,0</w:t>
            </w:r>
          </w:p>
        </w:tc>
      </w:tr>
      <w:tr w:rsidR="00A049B4" w:rsidRPr="00A049B4" w:rsidTr="009D4265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99 0 89 20401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800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Иные бюджетные ассигнования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38,0</w:t>
            </w:r>
          </w:p>
        </w:tc>
      </w:tr>
      <w:tr w:rsidR="00A049B4" w:rsidRPr="00A049B4" w:rsidTr="009D4265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49B4">
              <w:t>, в том числе: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9D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183,811</w:t>
            </w:r>
          </w:p>
        </w:tc>
      </w:tr>
      <w:tr w:rsidR="00A049B4" w:rsidRPr="00A049B4" w:rsidTr="009D4265">
        <w:trPr>
          <w:trHeight w:val="5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9D4265">
            <w:pPr>
              <w:jc w:val="center"/>
            </w:pPr>
            <w:r>
              <w:t>183,811</w:t>
            </w:r>
          </w:p>
        </w:tc>
      </w:tr>
      <w:tr w:rsidR="00A049B4" w:rsidRPr="00A049B4" w:rsidTr="009D4265">
        <w:trPr>
          <w:trHeight w:val="5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9D4265">
            <w:pPr>
              <w:jc w:val="center"/>
            </w:pPr>
            <w:r>
              <w:t>183,811</w:t>
            </w:r>
          </w:p>
        </w:tc>
      </w:tr>
      <w:tr w:rsidR="00A049B4" w:rsidRPr="00A049B4" w:rsidTr="009D4265">
        <w:trPr>
          <w:trHeight w:val="5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9D4265">
            <w:pPr>
              <w:jc w:val="center"/>
            </w:pPr>
            <w:r>
              <w:t>183,811</w:t>
            </w:r>
          </w:p>
        </w:tc>
      </w:tr>
      <w:tr w:rsidR="00A049B4" w:rsidRPr="00A049B4" w:rsidTr="009D426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049B4" w:rsidRPr="00A049B4" w:rsidRDefault="00A049B4" w:rsidP="009D4265">
            <w:pPr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049B4" w:rsidRPr="00A049B4" w:rsidRDefault="00A049B4" w:rsidP="009D4265">
            <w:pPr>
              <w:jc w:val="center"/>
              <w:rPr>
                <w:b/>
              </w:rPr>
            </w:pPr>
            <w:r w:rsidRPr="00A049B4">
              <w:rPr>
                <w:b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</w:tcPr>
          <w:p w:rsidR="00A049B4" w:rsidRPr="00A049B4" w:rsidRDefault="00A049B4" w:rsidP="009D4265">
            <w:pPr>
              <w:jc w:val="center"/>
              <w:rPr>
                <w:b/>
              </w:rPr>
            </w:pPr>
            <w:r w:rsidRPr="00A049B4">
              <w:rPr>
                <w:b/>
              </w:rPr>
              <w:t>15,00</w:t>
            </w:r>
          </w:p>
        </w:tc>
      </w:tr>
      <w:tr w:rsidR="00A049B4" w:rsidRPr="00A049B4" w:rsidTr="009D4265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9D4265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99 0 04 07005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Резервные фонды органов местных администраций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9D426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990 0 40 7005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800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Иные бюджетные ассигнования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9D4265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049B4" w:rsidRPr="00B3207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B32074">
              <w:rPr>
                <w:b/>
                <w:bCs/>
                <w:i/>
                <w:iCs/>
              </w:rPr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049B4" w:rsidRPr="00B32074" w:rsidRDefault="00A049B4" w:rsidP="009D4265">
            <w:pPr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049B4" w:rsidRPr="00B32074" w:rsidRDefault="00A049B4" w:rsidP="009D4265">
            <w:pPr>
              <w:jc w:val="center"/>
              <w:rPr>
                <w:b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049B4" w:rsidRPr="00B3207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B32074">
              <w:rPr>
                <w:b/>
                <w:bCs/>
                <w:i/>
                <w:iCs/>
              </w:rPr>
              <w:t>Другие общегосударственные вопросы</w:t>
            </w:r>
            <w:r w:rsidRPr="00B32074">
              <w:rPr>
                <w:b/>
              </w:rPr>
              <w:t>, в том числе: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</w:tcPr>
          <w:p w:rsidR="00A049B4" w:rsidRPr="00B32074" w:rsidRDefault="00B32074" w:rsidP="009D4265">
            <w:pPr>
              <w:jc w:val="center"/>
              <w:rPr>
                <w:b/>
                <w:bCs/>
                <w:i/>
                <w:iCs/>
              </w:rPr>
            </w:pPr>
            <w:r w:rsidRPr="00B32074">
              <w:rPr>
                <w:b/>
                <w:bCs/>
                <w:i/>
                <w:iCs/>
              </w:rPr>
              <w:t>26,446</w:t>
            </w:r>
          </w:p>
        </w:tc>
      </w:tr>
      <w:tr w:rsidR="00A049B4" w:rsidRPr="00A049B4" w:rsidTr="009D426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B32074" w:rsidP="009D426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26,446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B32074" w:rsidP="009D4265">
            <w:pPr>
              <w:jc w:val="center"/>
            </w:pPr>
            <w:r>
              <w:t>99 0 04 09203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B32074" w:rsidP="009D426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26,446</w:t>
            </w:r>
          </w:p>
        </w:tc>
      </w:tr>
      <w:tr w:rsidR="00A049B4" w:rsidRPr="00A049B4" w:rsidTr="009D4265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B32074" w:rsidP="009D4265">
            <w:pPr>
              <w:jc w:val="center"/>
            </w:pPr>
            <w:r>
              <w:t>99 0 04 09203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Расходы за счет местного бюджета на организацию работы аппарата управления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9D426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26,446</w:t>
            </w:r>
          </w:p>
        </w:tc>
      </w:tr>
      <w:tr w:rsidR="00A049B4" w:rsidRPr="00A049B4" w:rsidTr="009D4265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-</w:t>
            </w:r>
          </w:p>
        </w:tc>
      </w:tr>
      <w:tr w:rsidR="00A049B4" w:rsidRPr="00A049B4" w:rsidTr="009D4265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B32074" w:rsidP="009D4265">
            <w:pPr>
              <w:jc w:val="center"/>
            </w:pPr>
            <w:r>
              <w:t>99 0 04 09203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Выполнение других  обязательств муниципального образования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9D4265">
            <w:pPr>
              <w:jc w:val="center"/>
            </w:pPr>
            <w:r>
              <w:t>26,446</w:t>
            </w:r>
          </w:p>
        </w:tc>
      </w:tr>
      <w:tr w:rsidR="00A049B4" w:rsidRPr="00A049B4" w:rsidTr="009D426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02 00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jc w:val="center"/>
            </w:pPr>
            <w:r w:rsidRPr="00A049B4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188,980</w:t>
            </w:r>
          </w:p>
        </w:tc>
      </w:tr>
      <w:tr w:rsidR="00A049B4" w:rsidRPr="00A049B4" w:rsidTr="009D426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188,980</w:t>
            </w:r>
          </w:p>
        </w:tc>
      </w:tr>
      <w:tr w:rsidR="00A049B4" w:rsidRPr="00A049B4" w:rsidTr="009D4265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9D4265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Непрограммные направления деятельности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188,980</w:t>
            </w:r>
          </w:p>
        </w:tc>
      </w:tr>
      <w:tr w:rsidR="00A049B4" w:rsidRPr="00A049B4" w:rsidTr="009D4265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9D4265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9D4265">
            <w:pPr>
              <w:jc w:val="center"/>
            </w:pPr>
            <w:r>
              <w:t>172,051</w:t>
            </w:r>
          </w:p>
        </w:tc>
      </w:tr>
      <w:tr w:rsidR="00A049B4" w:rsidRPr="00A049B4" w:rsidTr="009D4265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9D4265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9D4265">
            <w:pPr>
              <w:jc w:val="center"/>
            </w:pPr>
            <w:r>
              <w:t>172,051</w:t>
            </w:r>
          </w:p>
        </w:tc>
      </w:tr>
      <w:tr w:rsidR="00A049B4" w:rsidRPr="00A049B4" w:rsidTr="009D426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lastRenderedPageBreak/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9D4265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>Закупка  товаров ,работ и услуг  для государственных ( муниципальных ) нужд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9D4265">
            <w:pPr>
              <w:jc w:val="center"/>
            </w:pPr>
            <w:r>
              <w:t>16,929</w:t>
            </w:r>
          </w:p>
        </w:tc>
      </w:tr>
      <w:tr w:rsidR="00A049B4" w:rsidRPr="00A049B4" w:rsidTr="009D426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03 00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B32074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186,631</w:t>
            </w:r>
          </w:p>
        </w:tc>
      </w:tr>
      <w:tr w:rsidR="00A049B4" w:rsidRPr="00A049B4" w:rsidTr="009D4265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03 09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9D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186,631</w:t>
            </w:r>
          </w:p>
        </w:tc>
      </w:tr>
      <w:tr w:rsidR="00A049B4" w:rsidRPr="00A049B4" w:rsidTr="009D4265">
        <w:trPr>
          <w:trHeight w:val="3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03 09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99 0 00 00000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 Непрограммные направления деятельности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9D4265">
            <w:pPr>
              <w:jc w:val="center"/>
            </w:pPr>
            <w:r>
              <w:t>186,631</w:t>
            </w:r>
          </w:p>
        </w:tc>
      </w:tr>
      <w:tr w:rsidR="00A049B4" w:rsidRPr="00A049B4" w:rsidTr="009D4265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03 09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99 0 99 00000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Обеспечение деятельности ( оказание  услуг)  подведомственных казенных  учреждений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9D426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186,631</w:t>
            </w:r>
          </w:p>
        </w:tc>
      </w:tr>
      <w:tr w:rsidR="00A049B4" w:rsidRPr="00A049B4" w:rsidTr="009D426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0309</w:t>
            </w:r>
          </w:p>
          <w:p w:rsidR="00A049B4" w:rsidRPr="00A049B4" w:rsidRDefault="00A049B4" w:rsidP="009D4265">
            <w:pPr>
              <w:jc w:val="center"/>
            </w:pPr>
          </w:p>
          <w:p w:rsidR="00A049B4" w:rsidRPr="00A049B4" w:rsidRDefault="00A049B4" w:rsidP="009D4265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99 0 99 24700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611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Предоставление  субсидий  бюджетным ,автономным  учреждениям и иным некоммерческим  организациям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40,000</w:t>
            </w:r>
          </w:p>
        </w:tc>
      </w:tr>
      <w:tr w:rsidR="00A049B4" w:rsidRPr="00A049B4" w:rsidTr="009D4265">
        <w:trPr>
          <w:trHeight w:val="4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03 09</w:t>
            </w:r>
          </w:p>
          <w:p w:rsidR="00A049B4" w:rsidRPr="00A049B4" w:rsidRDefault="00A049B4" w:rsidP="009D4265">
            <w:pPr>
              <w:jc w:val="center"/>
            </w:pPr>
          </w:p>
          <w:p w:rsidR="00A049B4" w:rsidRPr="00A049B4" w:rsidRDefault="00A049B4" w:rsidP="009D4265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99 0 99 24700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200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</w:pPr>
            <w:r w:rsidRPr="00A049B4">
              <w:t>-</w:t>
            </w:r>
          </w:p>
        </w:tc>
      </w:tr>
      <w:tr w:rsidR="00A049B4" w:rsidRPr="00A049B4" w:rsidTr="009D4265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     03 09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99 0 99 24700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r w:rsidRPr="00A049B4">
              <w:t xml:space="preserve">Расходы на выплаты персоналу в целях обеспечения выполнения функций государственными (муниципальными )органами,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9D4265">
            <w:pPr>
              <w:jc w:val="center"/>
            </w:pPr>
            <w:r>
              <w:t>146,631</w:t>
            </w:r>
          </w:p>
        </w:tc>
      </w:tr>
      <w:tr w:rsidR="00FF7BB1" w:rsidRPr="00A049B4" w:rsidTr="009D4265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9D4265">
            <w:pPr>
              <w:jc w:val="center"/>
              <w:rPr>
                <w:b/>
                <w:sz w:val="20"/>
                <w:szCs w:val="20"/>
              </w:rPr>
            </w:pPr>
            <w:r w:rsidRPr="00FF7BB1">
              <w:rPr>
                <w:b/>
                <w:sz w:val="20"/>
                <w:szCs w:val="20"/>
              </w:rPr>
              <w:t>04 09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9D42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9D42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9D4265">
            <w:pPr>
              <w:jc w:val="center"/>
              <w:rPr>
                <w:b/>
                <w:sz w:val="20"/>
                <w:szCs w:val="20"/>
              </w:rPr>
            </w:pPr>
            <w:r w:rsidRPr="00FF7BB1">
              <w:rPr>
                <w:b/>
                <w:sz w:val="20"/>
                <w:szCs w:val="20"/>
              </w:rPr>
              <w:t>ДОРОЖНОЕ ХОЗЯЙСТВО</w:t>
            </w:r>
          </w:p>
          <w:p w:rsidR="00FF7BB1" w:rsidRPr="00FF7BB1" w:rsidRDefault="00FF7BB1" w:rsidP="009D4265">
            <w:pPr>
              <w:jc w:val="center"/>
              <w:rPr>
                <w:b/>
                <w:sz w:val="20"/>
                <w:szCs w:val="20"/>
              </w:rPr>
            </w:pPr>
            <w:r w:rsidRPr="00FF7BB1">
              <w:rPr>
                <w:b/>
                <w:sz w:val="20"/>
                <w:szCs w:val="20"/>
              </w:rPr>
              <w:t>(ДОРОЖНЫЕ ФОНДЫ)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BB1" w:rsidRPr="00FF7BB1" w:rsidRDefault="00117631" w:rsidP="009D4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</w:t>
            </w:r>
            <w:r w:rsidR="00B32074">
              <w:rPr>
                <w:b/>
                <w:sz w:val="20"/>
                <w:szCs w:val="20"/>
              </w:rPr>
              <w:t>,788</w:t>
            </w:r>
          </w:p>
        </w:tc>
      </w:tr>
      <w:tr w:rsidR="00FF7BB1" w:rsidRPr="00A049B4" w:rsidTr="009D4265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9D4265">
            <w:pPr>
              <w:jc w:val="center"/>
            </w:pPr>
            <w:r>
              <w:t xml:space="preserve">04 09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9D4265">
            <w:pPr>
              <w:jc w:val="center"/>
            </w:pPr>
            <w:r>
              <w:t>79 5 00 35040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9D4265">
            <w:pPr>
              <w:jc w:val="center"/>
            </w:pPr>
            <w:r>
              <w:t>600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9D4265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BB1" w:rsidRPr="00A049B4" w:rsidRDefault="00117631" w:rsidP="009D4265">
            <w:pPr>
              <w:jc w:val="center"/>
            </w:pPr>
            <w:r>
              <w:t>351</w:t>
            </w:r>
            <w:r w:rsidR="00B32074">
              <w:t>,788</w:t>
            </w:r>
          </w:p>
        </w:tc>
      </w:tr>
      <w:tr w:rsidR="00FF7BB1" w:rsidRPr="00A049B4" w:rsidTr="009D4265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9D4265">
            <w:pPr>
              <w:jc w:val="center"/>
            </w:pPr>
            <w:r>
              <w:t>04 09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9D4265">
            <w:pPr>
              <w:jc w:val="center"/>
            </w:pPr>
            <w:r>
              <w:t>79 5 00 35040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9D4265">
            <w:pPr>
              <w:jc w:val="center"/>
            </w:pPr>
            <w:r>
              <w:t>611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9D4265">
            <w: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BB1" w:rsidRPr="00A049B4" w:rsidRDefault="00117631" w:rsidP="009D4265">
            <w:pPr>
              <w:jc w:val="center"/>
            </w:pPr>
            <w:r>
              <w:t>351</w:t>
            </w:r>
            <w:r w:rsidR="00B32074">
              <w:t>,788</w:t>
            </w:r>
          </w:p>
        </w:tc>
      </w:tr>
      <w:tr w:rsidR="00A049B4" w:rsidRPr="00A049B4" w:rsidTr="009D4265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05 00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9D4265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9D4265" w:rsidP="009D4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2 441,979</w:t>
            </w:r>
          </w:p>
        </w:tc>
      </w:tr>
      <w:tr w:rsidR="00B3207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9D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9D4265">
            <w:pPr>
              <w:jc w:val="center"/>
            </w:pPr>
            <w:r>
              <w:t>99 0 35 35103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9D4265">
            <w:pPr>
              <w:rPr>
                <w:b/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074" w:rsidRPr="00A049B4" w:rsidRDefault="00B32074" w:rsidP="009D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564,928</w:t>
            </w:r>
          </w:p>
        </w:tc>
      </w:tr>
      <w:tr w:rsidR="00B3207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9D4265">
            <w:pPr>
              <w:jc w:val="center"/>
              <w:rPr>
                <w:bCs/>
                <w:i/>
                <w:iCs/>
              </w:rPr>
            </w:pPr>
            <w:r w:rsidRPr="00B32074">
              <w:rPr>
                <w:bCs/>
                <w:i/>
                <w:iCs/>
              </w:rPr>
              <w:t>0502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9D4265">
            <w:pPr>
              <w:jc w:val="center"/>
            </w:pPr>
            <w:r w:rsidRPr="00B32074">
              <w:t>99 0 35 35103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9D4265">
            <w:pPr>
              <w:jc w:val="center"/>
            </w:pPr>
            <w:r w:rsidRPr="00B32074"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9D4265">
            <w:pPr>
              <w:rPr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074" w:rsidRPr="00B32074" w:rsidRDefault="00B32074" w:rsidP="009D4265">
            <w:pPr>
              <w:jc w:val="center"/>
              <w:rPr>
                <w:bCs/>
                <w:i/>
                <w:iCs/>
              </w:rPr>
            </w:pPr>
            <w:r w:rsidRPr="00B32074">
              <w:rPr>
                <w:bCs/>
                <w:i/>
                <w:iCs/>
              </w:rPr>
              <w:t>564,928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Благоустройство</w:t>
            </w:r>
            <w:r w:rsidRPr="00A049B4">
              <w:t>, в том числе: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9D4265" w:rsidP="009D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1 877,051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 Уличное освещение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1556,005</w:t>
            </w:r>
          </w:p>
        </w:tc>
      </w:tr>
      <w:tr w:rsidR="00A049B4" w:rsidRPr="00A049B4" w:rsidTr="009D4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99 0 60 60001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jc w:val="center"/>
            </w:pPr>
            <w:r w:rsidRPr="00A049B4">
              <w:t>611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9D4265">
            <w:pPr>
              <w:rPr>
                <w:b/>
                <w:bCs/>
                <w:i/>
                <w:iCs/>
              </w:rPr>
            </w:pPr>
            <w:r w:rsidRPr="00A049B4">
              <w:t>Предоставление  субсидий  бюджетным ,автономным  учреждениям и иным некоммерческим  организациям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9D4265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226,370</w:t>
            </w:r>
          </w:p>
        </w:tc>
      </w:tr>
      <w:tr w:rsidR="009D4265" w:rsidRPr="00A049B4" w:rsidTr="009D4265">
        <w:trPr>
          <w:trHeight w:val="1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9D4265">
            <w:pPr>
              <w:jc w:val="center"/>
              <w:rPr>
                <w:i/>
                <w:iCs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9D4265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9D4265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9D4265"/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265" w:rsidRPr="00A049B4" w:rsidRDefault="009D4265" w:rsidP="009D426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D4265" w:rsidRPr="00A049B4" w:rsidTr="009D4265">
        <w:trPr>
          <w:trHeight w:val="1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9D426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9D4265">
            <w:pPr>
              <w:jc w:val="center"/>
            </w:pPr>
            <w:r>
              <w:t>99 0 60 60004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9D4265">
            <w:pPr>
              <w:jc w:val="center"/>
            </w:pPr>
            <w:r>
              <w:t>611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9D4265">
            <w:r w:rsidRPr="00A049B4">
              <w:t>Предоставление  субсидий  бюджетным ,автономным  учреждениям и иным некоммерческим  организациям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265" w:rsidRPr="00A049B4" w:rsidRDefault="009D4265" w:rsidP="009D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94,676</w:t>
            </w:r>
          </w:p>
        </w:tc>
      </w:tr>
    </w:tbl>
    <w:p w:rsidR="00A049B4" w:rsidRP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rPr>
          <w:sz w:val="24"/>
          <w:szCs w:val="24"/>
        </w:rPr>
      </w:pPr>
    </w:p>
    <w:p w:rsidR="00117631" w:rsidRDefault="00117631" w:rsidP="00A049B4">
      <w:pPr>
        <w:rPr>
          <w:sz w:val="24"/>
          <w:szCs w:val="24"/>
        </w:rPr>
      </w:pPr>
    </w:p>
    <w:tbl>
      <w:tblPr>
        <w:tblW w:w="9899" w:type="dxa"/>
        <w:tblInd w:w="98" w:type="dxa"/>
        <w:tblLook w:val="0000" w:firstRow="0" w:lastRow="0" w:firstColumn="0" w:lastColumn="0" w:noHBand="0" w:noVBand="0"/>
      </w:tblPr>
      <w:tblGrid>
        <w:gridCol w:w="3412"/>
        <w:gridCol w:w="709"/>
        <w:gridCol w:w="709"/>
        <w:gridCol w:w="709"/>
        <w:gridCol w:w="209"/>
        <w:gridCol w:w="794"/>
        <w:gridCol w:w="414"/>
        <w:gridCol w:w="851"/>
        <w:gridCol w:w="1766"/>
        <w:gridCol w:w="326"/>
      </w:tblGrid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2</w:t>
            </w: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>Куяшского 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A049B4">
              <w:rPr>
                <w:sz w:val="20"/>
                <w:szCs w:val="20"/>
              </w:rPr>
              <w:t xml:space="preserve">«О внесении изменений </w:t>
            </w:r>
            <w:r>
              <w:rPr>
                <w:sz w:val="20"/>
                <w:szCs w:val="20"/>
              </w:rPr>
              <w:t>в решение Совета депутатов от 28.12.2016 № 37</w:t>
            </w:r>
            <w:r w:rsidRPr="00A049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"О  бюджете  поселения на 2017</w:t>
            </w:r>
            <w:r w:rsidRPr="00A049B4">
              <w:rPr>
                <w:sz w:val="20"/>
                <w:szCs w:val="20"/>
              </w:rPr>
              <w:t xml:space="preserve"> год  </w:t>
            </w:r>
            <w:r>
              <w:rPr>
                <w:sz w:val="20"/>
                <w:szCs w:val="20"/>
              </w:rPr>
              <w:t>и на плановый период 2018 и 2019</w:t>
            </w:r>
            <w:r w:rsidRPr="00A049B4">
              <w:rPr>
                <w:sz w:val="20"/>
                <w:szCs w:val="20"/>
              </w:rPr>
              <w:t xml:space="preserve"> годов"</w:t>
            </w:r>
          </w:p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765"/>
        </w:trPr>
        <w:tc>
          <w:tcPr>
            <w:tcW w:w="98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 xml:space="preserve"> Ведомственная структура расходов бюджета поселения на 2017 год</w:t>
            </w: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6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>тыс. руб.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КБК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>2017 год</w:t>
            </w:r>
          </w:p>
        </w:tc>
      </w:tr>
      <w:tr w:rsidR="00A049B4" w:rsidRPr="00A049B4" w:rsidTr="00CF5144">
        <w:trPr>
          <w:gridAfter w:val="1"/>
          <w:wAfter w:w="326" w:type="dxa"/>
          <w:trHeight w:val="615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4" w:rsidRPr="00A049B4" w:rsidRDefault="00A049B4" w:rsidP="00A049B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49B4" w:rsidRPr="00A049B4" w:rsidRDefault="00A049B4" w:rsidP="00A049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9B4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117631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5 958,072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 xml:space="preserve">Администрация   Куяшского   сельского 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117631" w:rsidP="00A04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5 958,072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1800EA" w:rsidP="00A04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2 788,693</w:t>
            </w:r>
          </w:p>
        </w:tc>
      </w:tr>
      <w:tr w:rsidR="00A049B4" w:rsidRPr="00A049B4" w:rsidTr="00CF5144">
        <w:trPr>
          <w:gridAfter w:val="1"/>
          <w:wAfter w:w="326" w:type="dxa"/>
          <w:trHeight w:val="8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31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049B4" w:rsidRPr="00A049B4" w:rsidTr="00CF5144">
        <w:trPr>
          <w:gridAfter w:val="1"/>
          <w:wAfter w:w="326" w:type="dxa"/>
          <w:trHeight w:val="22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135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108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A049B4">
              <w:t>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FE03EF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406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49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Финансовое обеспечение выполнения функций государственными органа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138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151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</w:t>
            </w:r>
            <w:r w:rsidRPr="00A049B4"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1908,778</w:t>
            </w:r>
          </w:p>
        </w:tc>
      </w:tr>
      <w:tr w:rsidR="00A049B4" w:rsidRPr="00A049B4" w:rsidTr="00CF5144">
        <w:trPr>
          <w:gridAfter w:val="1"/>
          <w:wAfter w:w="326" w:type="dxa"/>
          <w:trHeight w:val="44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1 908,778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1 883,463</w:t>
            </w:r>
          </w:p>
        </w:tc>
      </w:tr>
      <w:tr w:rsidR="00A049B4" w:rsidRPr="00A049B4" w:rsidTr="00CF5144">
        <w:trPr>
          <w:gridAfter w:val="1"/>
          <w:wAfter w:w="326" w:type="dxa"/>
          <w:trHeight w:val="135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1 172,210</w:t>
            </w:r>
          </w:p>
        </w:tc>
      </w:tr>
      <w:tr w:rsidR="00A049B4" w:rsidRPr="00A049B4" w:rsidTr="00CF5144">
        <w:trPr>
          <w:gridAfter w:val="1"/>
          <w:wAfter w:w="326" w:type="dxa"/>
          <w:trHeight w:val="6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Закупка  товаров,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FE03EF" w:rsidP="00A049B4">
            <w:pPr>
              <w:jc w:val="center"/>
            </w:pPr>
            <w:r>
              <w:t>698,568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99 0 89 20401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38,000</w:t>
            </w:r>
          </w:p>
        </w:tc>
      </w:tr>
      <w:tr w:rsidR="00A049B4" w:rsidRPr="00A049B4" w:rsidTr="00CF5144">
        <w:trPr>
          <w:gridAfter w:val="1"/>
          <w:wAfter w:w="326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99 0 89 20401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800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38,000</w:t>
            </w:r>
          </w:p>
        </w:tc>
      </w:tr>
      <w:tr w:rsidR="00A049B4" w:rsidRPr="00A049B4" w:rsidTr="00CF5144">
        <w:trPr>
          <w:gridAfter w:val="1"/>
          <w:wAfter w:w="326" w:type="dxa"/>
          <w:trHeight w:val="87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49B4">
              <w:t>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35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i/>
                <w:iCs/>
              </w:rPr>
            </w:pPr>
            <w:r w:rsidRPr="00A049B4">
              <w:rPr>
                <w:i/>
                <w:iCs/>
              </w:rPr>
              <w:t>Финансовое обеспечение 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14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24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</w:t>
            </w:r>
            <w:r w:rsidRPr="00A049B4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CF5144">
        <w:trPr>
          <w:gridAfter w:val="1"/>
          <w:wAfter w:w="326" w:type="dxa"/>
          <w:trHeight w:val="126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i/>
                <w:iCs/>
              </w:rPr>
            </w:pPr>
            <w:r w:rsidRPr="00A049B4">
              <w:rPr>
                <w:i/>
                <w:iCs/>
              </w:rPr>
              <w:t>Резервные фонды органов местных самоуправлений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CF5144">
        <w:trPr>
          <w:gridAfter w:val="1"/>
          <w:wAfter w:w="326" w:type="dxa"/>
          <w:trHeight w:val="31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800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-</w:t>
            </w:r>
          </w:p>
        </w:tc>
      </w:tr>
      <w:tr w:rsidR="00A049B4" w:rsidRPr="00A049B4" w:rsidTr="00CF5144">
        <w:trPr>
          <w:gridAfter w:val="1"/>
          <w:wAfter w:w="326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26,446</w:t>
            </w:r>
          </w:p>
        </w:tc>
      </w:tr>
      <w:tr w:rsidR="00A049B4" w:rsidRPr="00A049B4" w:rsidTr="00CF5144">
        <w:trPr>
          <w:gridAfter w:val="1"/>
          <w:wAfter w:w="326" w:type="dxa"/>
          <w:trHeight w:val="371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1800EA" w:rsidP="00A049B4">
            <w:pPr>
              <w:jc w:val="center"/>
            </w:pPr>
            <w:r>
              <w:t>26,446</w:t>
            </w:r>
          </w:p>
        </w:tc>
      </w:tr>
      <w:tr w:rsidR="00A049B4" w:rsidRPr="00A049B4" w:rsidTr="00CF5144">
        <w:trPr>
          <w:gridAfter w:val="1"/>
          <w:wAfter w:w="326" w:type="dxa"/>
          <w:trHeight w:val="34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rPr>
                <w:i/>
                <w:iCs/>
              </w:rPr>
              <w:t>Финансовое обеспечение 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26,446</w:t>
            </w:r>
          </w:p>
        </w:tc>
      </w:tr>
      <w:tr w:rsidR="00A049B4" w:rsidRPr="00A049B4" w:rsidTr="00CF5144">
        <w:trPr>
          <w:gridAfter w:val="1"/>
          <w:wAfter w:w="326" w:type="dxa"/>
          <w:trHeight w:val="45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Расходы за счет местного бюджета на организацию работы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26,446</w:t>
            </w:r>
          </w:p>
        </w:tc>
      </w:tr>
      <w:tr w:rsidR="00A049B4" w:rsidRPr="00A049B4" w:rsidTr="00CF5144">
        <w:trPr>
          <w:gridAfter w:val="1"/>
          <w:wAfter w:w="326" w:type="dxa"/>
          <w:trHeight w:val="11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-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A049B4">
              <w:rPr>
                <w:b/>
                <w:bCs/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188,980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 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188,980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Непрограммное направление деятельности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188,980</w:t>
            </w:r>
          </w:p>
        </w:tc>
      </w:tr>
      <w:tr w:rsidR="00A049B4" w:rsidRPr="00A049B4" w:rsidTr="00CF5144">
        <w:trPr>
          <w:gridAfter w:val="1"/>
          <w:wAfter w:w="326" w:type="dxa"/>
          <w:trHeight w:val="7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lastRenderedPageBreak/>
              <w:t xml:space="preserve"> </w:t>
            </w:r>
          </w:p>
          <w:p w:rsidR="00A049B4" w:rsidRPr="00A049B4" w:rsidRDefault="00A049B4" w:rsidP="00A049B4">
            <w:r w:rsidRPr="00A049B4"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99  0 02 51180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1800EA" w:rsidP="00A049B4">
            <w:pPr>
              <w:jc w:val="center"/>
            </w:pPr>
            <w:r>
              <w:t>172,051</w:t>
            </w:r>
          </w:p>
        </w:tc>
      </w:tr>
      <w:tr w:rsidR="00A049B4" w:rsidRPr="00A049B4" w:rsidTr="00CF5144">
        <w:trPr>
          <w:gridAfter w:val="1"/>
          <w:wAfter w:w="326" w:type="dxa"/>
          <w:trHeight w:val="111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172,051</w:t>
            </w:r>
          </w:p>
        </w:tc>
      </w:tr>
      <w:tr w:rsidR="00A049B4" w:rsidRPr="00A049B4" w:rsidTr="00CF5144">
        <w:trPr>
          <w:gridAfter w:val="1"/>
          <w:wAfter w:w="326" w:type="dxa"/>
          <w:trHeight w:val="58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Закупка  товаров,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16,929</w:t>
            </w:r>
          </w:p>
        </w:tc>
      </w:tr>
      <w:tr w:rsidR="00A049B4" w:rsidRPr="00A049B4" w:rsidTr="00CF5144">
        <w:trPr>
          <w:gridAfter w:val="1"/>
          <w:wAfter w:w="326" w:type="dxa"/>
          <w:trHeight w:val="58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A049B4">
              <w:rPr>
                <w:b/>
                <w:bCs/>
                <w:color w:val="333333"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1800EA" w:rsidP="00A04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186,631</w:t>
            </w:r>
          </w:p>
        </w:tc>
      </w:tr>
      <w:tr w:rsidR="00A049B4" w:rsidRPr="00A049B4" w:rsidTr="00CF5144">
        <w:trPr>
          <w:gridAfter w:val="1"/>
          <w:wAfter w:w="326" w:type="dxa"/>
          <w:trHeight w:val="8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186,631</w:t>
            </w:r>
          </w:p>
        </w:tc>
      </w:tr>
      <w:tr w:rsidR="00A049B4" w:rsidRPr="00A049B4" w:rsidTr="00CF5144">
        <w:trPr>
          <w:gridAfter w:val="1"/>
          <w:wAfter w:w="326" w:type="dxa"/>
          <w:trHeight w:val="327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Непрограммное направление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186,631</w:t>
            </w:r>
          </w:p>
        </w:tc>
      </w:tr>
      <w:tr w:rsidR="00A049B4" w:rsidRPr="00A049B4" w:rsidTr="00CF5144">
        <w:trPr>
          <w:gridAfter w:val="1"/>
          <w:wAfter w:w="326" w:type="dxa"/>
          <w:trHeight w:val="67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 Обеспечение деятельности ( оказание услуг)   подведомственных 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186,631</w:t>
            </w:r>
          </w:p>
        </w:tc>
      </w:tr>
      <w:tr w:rsidR="00A049B4" w:rsidRPr="00A049B4" w:rsidTr="00CF5144">
        <w:trPr>
          <w:gridAfter w:val="1"/>
          <w:wAfter w:w="326" w:type="dxa"/>
          <w:trHeight w:val="8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Предоставление  субсидий бюджетным, автономным  учреждениям и иным  некоммерческим  организациям</w:t>
            </w:r>
          </w:p>
          <w:p w:rsidR="00A049B4" w:rsidRPr="00A049B4" w:rsidRDefault="00A049B4" w:rsidP="00A049B4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611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40,000</w:t>
            </w:r>
          </w:p>
        </w:tc>
      </w:tr>
      <w:tr w:rsidR="00A049B4" w:rsidRPr="00A049B4" w:rsidTr="00CF5144">
        <w:trPr>
          <w:gridAfter w:val="1"/>
          <w:wAfter w:w="326" w:type="dxa"/>
          <w:trHeight w:val="7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Закупка товаров, работ и услуг для государственных ( муниципальных) нужд </w:t>
            </w:r>
          </w:p>
          <w:p w:rsidR="00A049B4" w:rsidRPr="00A049B4" w:rsidRDefault="00A049B4" w:rsidP="00A049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200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-</w:t>
            </w:r>
          </w:p>
        </w:tc>
      </w:tr>
      <w:tr w:rsidR="00A049B4" w:rsidRPr="00A049B4" w:rsidTr="00CF5144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146,631</w:t>
            </w:r>
          </w:p>
        </w:tc>
      </w:tr>
      <w:tr w:rsidR="0078303D" w:rsidRPr="00A049B4" w:rsidTr="00CF5144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ДОРОЖНОЕ ХОЗЯЙСТВО</w:t>
            </w:r>
          </w:p>
          <w:p w:rsidR="0078303D" w:rsidRPr="0078303D" w:rsidRDefault="0078303D" w:rsidP="00A049B4">
            <w:pPr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78303D" w:rsidRDefault="001800EA" w:rsidP="00A04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351,788</w:t>
            </w:r>
          </w:p>
        </w:tc>
      </w:tr>
      <w:tr w:rsidR="0078303D" w:rsidRPr="00A049B4" w:rsidTr="00CF5144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A049B4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79 5 00 35040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600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1800EA" w:rsidP="00A049B4">
            <w:pPr>
              <w:jc w:val="center"/>
            </w:pPr>
            <w:r>
              <w:t>351,788</w:t>
            </w:r>
          </w:p>
        </w:tc>
      </w:tr>
      <w:tr w:rsidR="0078303D" w:rsidRPr="00A049B4" w:rsidTr="0078303D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79 5 00 35040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611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1800EA" w:rsidP="0078303D">
            <w:pPr>
              <w:jc w:val="center"/>
            </w:pPr>
            <w:r>
              <w:t>351,788</w:t>
            </w:r>
          </w:p>
        </w:tc>
      </w:tr>
      <w:tr w:rsidR="0078303D" w:rsidRPr="00A049B4" w:rsidTr="00CF5144">
        <w:trPr>
          <w:gridAfter w:val="1"/>
          <w:wAfter w:w="27" w:type="dxa"/>
          <w:trHeight w:val="51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A049B4">
              <w:rPr>
                <w:b/>
                <w:bCs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</w:pPr>
            <w:r w:rsidRPr="00A049B4"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1800EA" w:rsidP="00783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2 441,979</w:t>
            </w:r>
          </w:p>
        </w:tc>
      </w:tr>
      <w:tr w:rsidR="001800EA" w:rsidRPr="00A049B4" w:rsidTr="00CF5144">
        <w:trPr>
          <w:gridAfter w:val="1"/>
          <w:wAfter w:w="27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rPr>
                <w:b/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99 0 35 35103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564,928</w:t>
            </w:r>
          </w:p>
        </w:tc>
      </w:tr>
      <w:tr w:rsidR="001800EA" w:rsidRPr="00A049B4" w:rsidTr="00CF5144">
        <w:trPr>
          <w:gridAfter w:val="1"/>
          <w:wAfter w:w="27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rPr>
                <w:b/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99 0 35 35103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564,928</w:t>
            </w:r>
          </w:p>
        </w:tc>
      </w:tr>
      <w:tr w:rsidR="0078303D" w:rsidRPr="00A049B4" w:rsidTr="00CF5144">
        <w:trPr>
          <w:gridAfter w:val="1"/>
          <w:wAfter w:w="27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1 877,051</w:t>
            </w:r>
          </w:p>
        </w:tc>
      </w:tr>
      <w:tr w:rsidR="0078303D" w:rsidRPr="00A049B4" w:rsidTr="00CF5144">
        <w:trPr>
          <w:gridAfter w:val="1"/>
          <w:wAfter w:w="27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rPr>
                <w:b/>
                <w:bCs/>
              </w:rPr>
            </w:pPr>
            <w:r w:rsidRPr="00A049B4">
              <w:rPr>
                <w:b/>
                <w:bCs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 w:rsidRPr="00A049B4">
              <w:t>1556,005</w:t>
            </w:r>
          </w:p>
        </w:tc>
      </w:tr>
      <w:tr w:rsidR="0078303D" w:rsidRPr="00A049B4" w:rsidTr="001800EA">
        <w:trPr>
          <w:gridAfter w:val="1"/>
          <w:wAfter w:w="27" w:type="dxa"/>
          <w:trHeight w:val="588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rPr>
                <w:b/>
                <w:bCs/>
              </w:rPr>
            </w:pPr>
            <w:r w:rsidRPr="00A049B4">
              <w:t>Предоставление  субсидий бюджетным, автономным  учреждениям и иным  некоммерческим 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611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 w:rsidRPr="00A049B4">
              <w:t>226,370</w:t>
            </w:r>
          </w:p>
        </w:tc>
      </w:tr>
      <w:tr w:rsidR="001800EA" w:rsidRPr="00A049B4" w:rsidTr="001800EA">
        <w:trPr>
          <w:gridAfter w:val="1"/>
          <w:wAfter w:w="27" w:type="dxa"/>
          <w:trHeight w:val="13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</w:p>
        </w:tc>
      </w:tr>
      <w:tr w:rsidR="001800EA" w:rsidRPr="00A049B4" w:rsidTr="00CF5144">
        <w:trPr>
          <w:gridAfter w:val="1"/>
          <w:wAfter w:w="27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r w:rsidRPr="00A049B4">
              <w:t>Предоставление  субсидий бюджетным, автономным  учреждениям и иным  некоммерческим 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99 0 60 60004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611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  <w:r>
              <w:t>94,676</w:t>
            </w:r>
          </w:p>
        </w:tc>
      </w:tr>
    </w:tbl>
    <w:p w:rsidR="00A049B4" w:rsidRPr="00A049B4" w:rsidRDefault="00A049B4" w:rsidP="00A049B4">
      <w:pPr>
        <w:rPr>
          <w:sz w:val="24"/>
          <w:szCs w:val="24"/>
        </w:rPr>
      </w:pPr>
    </w:p>
    <w:p w:rsidR="00A049B4" w:rsidRPr="00A049B4" w:rsidRDefault="00A049B4" w:rsidP="00A049B4">
      <w:pPr>
        <w:rPr>
          <w:sz w:val="24"/>
          <w:szCs w:val="24"/>
        </w:rPr>
      </w:pPr>
    </w:p>
    <w:p w:rsidR="00A049B4" w:rsidRPr="00A049B4" w:rsidRDefault="00A049B4" w:rsidP="00A049B4">
      <w:pPr>
        <w:rPr>
          <w:sz w:val="24"/>
          <w:szCs w:val="24"/>
        </w:rPr>
      </w:pPr>
    </w:p>
    <w:p w:rsidR="00A049B4" w:rsidRPr="00A049B4" w:rsidRDefault="00A049B4" w:rsidP="00A049B4">
      <w:pPr>
        <w:rPr>
          <w:sz w:val="24"/>
          <w:szCs w:val="24"/>
        </w:rPr>
      </w:pPr>
    </w:p>
    <w:p w:rsidR="00A049B4" w:rsidRPr="00A049B4" w:rsidRDefault="00A049B4" w:rsidP="00A049B4">
      <w:pPr>
        <w:rPr>
          <w:b/>
          <w:sz w:val="24"/>
          <w:szCs w:val="24"/>
        </w:rPr>
      </w:pPr>
      <w:r w:rsidRPr="00A049B4">
        <w:rPr>
          <w:b/>
          <w:sz w:val="24"/>
          <w:szCs w:val="24"/>
        </w:rPr>
        <w:t xml:space="preserve"> </w:t>
      </w:r>
    </w:p>
    <w:p w:rsidR="00A049B4" w:rsidRPr="00A049B4" w:rsidRDefault="00A049B4" w:rsidP="00A049B4">
      <w:pPr>
        <w:rPr>
          <w:b/>
          <w:sz w:val="24"/>
          <w:szCs w:val="24"/>
        </w:rPr>
      </w:pPr>
      <w:r w:rsidRPr="00A049B4">
        <w:rPr>
          <w:b/>
          <w:sz w:val="24"/>
          <w:szCs w:val="24"/>
        </w:rPr>
        <w:t xml:space="preserve">                           </w:t>
      </w:r>
    </w:p>
    <w:p w:rsidR="00A049B4" w:rsidRP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/>
    <w:p w:rsidR="00A049B4" w:rsidRPr="00A049B4" w:rsidRDefault="00A049B4" w:rsidP="00A049B4">
      <w:pPr>
        <w:ind w:left="360"/>
        <w:jc w:val="both"/>
        <w:rPr>
          <w:sz w:val="24"/>
          <w:szCs w:val="24"/>
        </w:rPr>
      </w:pPr>
    </w:p>
    <w:sectPr w:rsidR="00A049B4" w:rsidRPr="00A0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1C7C"/>
    <w:multiLevelType w:val="hybridMultilevel"/>
    <w:tmpl w:val="9B663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6869"/>
    <w:multiLevelType w:val="hybridMultilevel"/>
    <w:tmpl w:val="4374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52"/>
    <w:rsid w:val="0000020F"/>
    <w:rsid w:val="00000ABF"/>
    <w:rsid w:val="00016F71"/>
    <w:rsid w:val="000179F6"/>
    <w:rsid w:val="00042A64"/>
    <w:rsid w:val="00053D60"/>
    <w:rsid w:val="00056741"/>
    <w:rsid w:val="00064C5C"/>
    <w:rsid w:val="00083323"/>
    <w:rsid w:val="00086C18"/>
    <w:rsid w:val="000B1130"/>
    <w:rsid w:val="000B4921"/>
    <w:rsid w:val="000B6E6B"/>
    <w:rsid w:val="000B7028"/>
    <w:rsid w:val="000C3E90"/>
    <w:rsid w:val="000C3F70"/>
    <w:rsid w:val="000C7147"/>
    <w:rsid w:val="000E68C0"/>
    <w:rsid w:val="000F204C"/>
    <w:rsid w:val="00100EE0"/>
    <w:rsid w:val="00101DB0"/>
    <w:rsid w:val="001049BF"/>
    <w:rsid w:val="00112B27"/>
    <w:rsid w:val="00117631"/>
    <w:rsid w:val="00124408"/>
    <w:rsid w:val="00125840"/>
    <w:rsid w:val="001436EB"/>
    <w:rsid w:val="001558A4"/>
    <w:rsid w:val="00162D06"/>
    <w:rsid w:val="001800EA"/>
    <w:rsid w:val="001869C8"/>
    <w:rsid w:val="001A02FB"/>
    <w:rsid w:val="001A7FC2"/>
    <w:rsid w:val="001B198D"/>
    <w:rsid w:val="001C5C03"/>
    <w:rsid w:val="001C5D12"/>
    <w:rsid w:val="001C7CBD"/>
    <w:rsid w:val="001D56C4"/>
    <w:rsid w:val="001F06F6"/>
    <w:rsid w:val="002027D7"/>
    <w:rsid w:val="00213995"/>
    <w:rsid w:val="00217E4B"/>
    <w:rsid w:val="0022414B"/>
    <w:rsid w:val="002253E5"/>
    <w:rsid w:val="0022700B"/>
    <w:rsid w:val="00230BD1"/>
    <w:rsid w:val="00230CBC"/>
    <w:rsid w:val="0023535C"/>
    <w:rsid w:val="00244F04"/>
    <w:rsid w:val="00247CAB"/>
    <w:rsid w:val="002539B2"/>
    <w:rsid w:val="00255FF6"/>
    <w:rsid w:val="0025751A"/>
    <w:rsid w:val="00272C4F"/>
    <w:rsid w:val="00272C8F"/>
    <w:rsid w:val="00274E3A"/>
    <w:rsid w:val="00282D45"/>
    <w:rsid w:val="002865B3"/>
    <w:rsid w:val="00287938"/>
    <w:rsid w:val="00294E6E"/>
    <w:rsid w:val="002A3FE6"/>
    <w:rsid w:val="002B7C57"/>
    <w:rsid w:val="002D5366"/>
    <w:rsid w:val="002E6510"/>
    <w:rsid w:val="002F79CD"/>
    <w:rsid w:val="003149F2"/>
    <w:rsid w:val="00322A9A"/>
    <w:rsid w:val="00325D51"/>
    <w:rsid w:val="00335AF2"/>
    <w:rsid w:val="003401F7"/>
    <w:rsid w:val="003611B1"/>
    <w:rsid w:val="00377979"/>
    <w:rsid w:val="003809E5"/>
    <w:rsid w:val="00394DEF"/>
    <w:rsid w:val="00397C43"/>
    <w:rsid w:val="003A50FE"/>
    <w:rsid w:val="003B4A31"/>
    <w:rsid w:val="003C4696"/>
    <w:rsid w:val="003C5F77"/>
    <w:rsid w:val="003C5F9D"/>
    <w:rsid w:val="003D1970"/>
    <w:rsid w:val="003D270E"/>
    <w:rsid w:val="003E4FCB"/>
    <w:rsid w:val="003F35EE"/>
    <w:rsid w:val="00417118"/>
    <w:rsid w:val="0042517F"/>
    <w:rsid w:val="00431EFD"/>
    <w:rsid w:val="004404B1"/>
    <w:rsid w:val="00447F97"/>
    <w:rsid w:val="00450A87"/>
    <w:rsid w:val="0046699D"/>
    <w:rsid w:val="00467CC4"/>
    <w:rsid w:val="00473663"/>
    <w:rsid w:val="0048764B"/>
    <w:rsid w:val="004A118C"/>
    <w:rsid w:val="004A41E5"/>
    <w:rsid w:val="004A4AB4"/>
    <w:rsid w:val="004B395A"/>
    <w:rsid w:val="004C3F10"/>
    <w:rsid w:val="004E1193"/>
    <w:rsid w:val="004F365D"/>
    <w:rsid w:val="004F6B89"/>
    <w:rsid w:val="004F6FDB"/>
    <w:rsid w:val="004F7B91"/>
    <w:rsid w:val="0051306D"/>
    <w:rsid w:val="00514A97"/>
    <w:rsid w:val="005222D2"/>
    <w:rsid w:val="00524A59"/>
    <w:rsid w:val="0052515C"/>
    <w:rsid w:val="00525BB7"/>
    <w:rsid w:val="00533F2F"/>
    <w:rsid w:val="00535DE5"/>
    <w:rsid w:val="005406F0"/>
    <w:rsid w:val="0054194B"/>
    <w:rsid w:val="00545FB8"/>
    <w:rsid w:val="00553B1B"/>
    <w:rsid w:val="00562258"/>
    <w:rsid w:val="00563B70"/>
    <w:rsid w:val="00564BCB"/>
    <w:rsid w:val="00567246"/>
    <w:rsid w:val="005676F5"/>
    <w:rsid w:val="00571632"/>
    <w:rsid w:val="00571C78"/>
    <w:rsid w:val="005736D1"/>
    <w:rsid w:val="0057471B"/>
    <w:rsid w:val="005773FE"/>
    <w:rsid w:val="00583A90"/>
    <w:rsid w:val="0058746F"/>
    <w:rsid w:val="00593A4A"/>
    <w:rsid w:val="00596FA1"/>
    <w:rsid w:val="005A6239"/>
    <w:rsid w:val="005C44A9"/>
    <w:rsid w:val="005C52E9"/>
    <w:rsid w:val="005E0CF2"/>
    <w:rsid w:val="005E2D66"/>
    <w:rsid w:val="005F5B52"/>
    <w:rsid w:val="005F6F22"/>
    <w:rsid w:val="005F707D"/>
    <w:rsid w:val="005F7813"/>
    <w:rsid w:val="006126BE"/>
    <w:rsid w:val="00613C3E"/>
    <w:rsid w:val="006245C2"/>
    <w:rsid w:val="006412C7"/>
    <w:rsid w:val="006421D8"/>
    <w:rsid w:val="0064384F"/>
    <w:rsid w:val="00644498"/>
    <w:rsid w:val="006448B5"/>
    <w:rsid w:val="00652B3A"/>
    <w:rsid w:val="00656DE0"/>
    <w:rsid w:val="006640A1"/>
    <w:rsid w:val="00667EDF"/>
    <w:rsid w:val="006702D1"/>
    <w:rsid w:val="006811B5"/>
    <w:rsid w:val="00684310"/>
    <w:rsid w:val="00686E0C"/>
    <w:rsid w:val="0068784D"/>
    <w:rsid w:val="00696462"/>
    <w:rsid w:val="006A009D"/>
    <w:rsid w:val="006A1597"/>
    <w:rsid w:val="006A280C"/>
    <w:rsid w:val="006A2CC1"/>
    <w:rsid w:val="006B0FD4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74CB"/>
    <w:rsid w:val="007134A4"/>
    <w:rsid w:val="0071497F"/>
    <w:rsid w:val="00714AC8"/>
    <w:rsid w:val="00717C4C"/>
    <w:rsid w:val="0072000A"/>
    <w:rsid w:val="00722D62"/>
    <w:rsid w:val="0072304D"/>
    <w:rsid w:val="00723B95"/>
    <w:rsid w:val="0072503C"/>
    <w:rsid w:val="00732F46"/>
    <w:rsid w:val="00736F58"/>
    <w:rsid w:val="007462E7"/>
    <w:rsid w:val="00764312"/>
    <w:rsid w:val="0076710E"/>
    <w:rsid w:val="007719E0"/>
    <w:rsid w:val="00774D7D"/>
    <w:rsid w:val="0078303D"/>
    <w:rsid w:val="007876FF"/>
    <w:rsid w:val="007A71C7"/>
    <w:rsid w:val="007B02A8"/>
    <w:rsid w:val="007B3347"/>
    <w:rsid w:val="007B36E9"/>
    <w:rsid w:val="007C4D63"/>
    <w:rsid w:val="007C5B3C"/>
    <w:rsid w:val="007D2472"/>
    <w:rsid w:val="007E3096"/>
    <w:rsid w:val="007E4554"/>
    <w:rsid w:val="007E50A7"/>
    <w:rsid w:val="008265C2"/>
    <w:rsid w:val="008318EB"/>
    <w:rsid w:val="008319F0"/>
    <w:rsid w:val="00831D37"/>
    <w:rsid w:val="00841A79"/>
    <w:rsid w:val="008436AC"/>
    <w:rsid w:val="00867CEF"/>
    <w:rsid w:val="00874C7A"/>
    <w:rsid w:val="00877B18"/>
    <w:rsid w:val="00882D98"/>
    <w:rsid w:val="008947C4"/>
    <w:rsid w:val="008B0D58"/>
    <w:rsid w:val="008C0931"/>
    <w:rsid w:val="008C5192"/>
    <w:rsid w:val="008E3964"/>
    <w:rsid w:val="008E7E55"/>
    <w:rsid w:val="008F1E82"/>
    <w:rsid w:val="008F2F2F"/>
    <w:rsid w:val="008F316A"/>
    <w:rsid w:val="008F6FA7"/>
    <w:rsid w:val="009042A8"/>
    <w:rsid w:val="00905AFA"/>
    <w:rsid w:val="0093199E"/>
    <w:rsid w:val="00937132"/>
    <w:rsid w:val="00942896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81994"/>
    <w:rsid w:val="00982EE0"/>
    <w:rsid w:val="00992DA7"/>
    <w:rsid w:val="00996B3B"/>
    <w:rsid w:val="009A2A40"/>
    <w:rsid w:val="009A2D4C"/>
    <w:rsid w:val="009B0332"/>
    <w:rsid w:val="009B159C"/>
    <w:rsid w:val="009B6128"/>
    <w:rsid w:val="009C2FFE"/>
    <w:rsid w:val="009C5B0F"/>
    <w:rsid w:val="009D0F62"/>
    <w:rsid w:val="009D4265"/>
    <w:rsid w:val="009D578F"/>
    <w:rsid w:val="009E2F01"/>
    <w:rsid w:val="009E40F2"/>
    <w:rsid w:val="009E4780"/>
    <w:rsid w:val="009F5944"/>
    <w:rsid w:val="009F6400"/>
    <w:rsid w:val="00A04975"/>
    <w:rsid w:val="00A049B4"/>
    <w:rsid w:val="00A135FD"/>
    <w:rsid w:val="00A20C40"/>
    <w:rsid w:val="00A2723B"/>
    <w:rsid w:val="00A35345"/>
    <w:rsid w:val="00A355EA"/>
    <w:rsid w:val="00A44849"/>
    <w:rsid w:val="00A55B5B"/>
    <w:rsid w:val="00A6511F"/>
    <w:rsid w:val="00A6669B"/>
    <w:rsid w:val="00A8014B"/>
    <w:rsid w:val="00A914E2"/>
    <w:rsid w:val="00A94977"/>
    <w:rsid w:val="00A959DB"/>
    <w:rsid w:val="00A95B0B"/>
    <w:rsid w:val="00AA0C62"/>
    <w:rsid w:val="00AB54E0"/>
    <w:rsid w:val="00AC5541"/>
    <w:rsid w:val="00AD060C"/>
    <w:rsid w:val="00AD26FC"/>
    <w:rsid w:val="00AE469D"/>
    <w:rsid w:val="00AF64D0"/>
    <w:rsid w:val="00AF7FA8"/>
    <w:rsid w:val="00B05DFE"/>
    <w:rsid w:val="00B13C70"/>
    <w:rsid w:val="00B1431B"/>
    <w:rsid w:val="00B1765B"/>
    <w:rsid w:val="00B2675A"/>
    <w:rsid w:val="00B32074"/>
    <w:rsid w:val="00B33C68"/>
    <w:rsid w:val="00B4272A"/>
    <w:rsid w:val="00B50978"/>
    <w:rsid w:val="00B60336"/>
    <w:rsid w:val="00B72650"/>
    <w:rsid w:val="00B762EB"/>
    <w:rsid w:val="00B80EB6"/>
    <w:rsid w:val="00B91D41"/>
    <w:rsid w:val="00B92EAB"/>
    <w:rsid w:val="00B96315"/>
    <w:rsid w:val="00BA30D1"/>
    <w:rsid w:val="00BB0E7B"/>
    <w:rsid w:val="00BB31DB"/>
    <w:rsid w:val="00BC1152"/>
    <w:rsid w:val="00BC3E98"/>
    <w:rsid w:val="00BD3E53"/>
    <w:rsid w:val="00BD72BA"/>
    <w:rsid w:val="00C00B9E"/>
    <w:rsid w:val="00C028E9"/>
    <w:rsid w:val="00C02C52"/>
    <w:rsid w:val="00C07105"/>
    <w:rsid w:val="00C11A57"/>
    <w:rsid w:val="00C11FB1"/>
    <w:rsid w:val="00C254BD"/>
    <w:rsid w:val="00C470B6"/>
    <w:rsid w:val="00C479E5"/>
    <w:rsid w:val="00C5332E"/>
    <w:rsid w:val="00C53CFF"/>
    <w:rsid w:val="00C6478C"/>
    <w:rsid w:val="00C71D13"/>
    <w:rsid w:val="00C80F9D"/>
    <w:rsid w:val="00C93DB5"/>
    <w:rsid w:val="00C949DF"/>
    <w:rsid w:val="00CA26ED"/>
    <w:rsid w:val="00CA6141"/>
    <w:rsid w:val="00CA79C6"/>
    <w:rsid w:val="00CC6574"/>
    <w:rsid w:val="00CC7876"/>
    <w:rsid w:val="00CD2681"/>
    <w:rsid w:val="00CE0541"/>
    <w:rsid w:val="00CE49F1"/>
    <w:rsid w:val="00CF5144"/>
    <w:rsid w:val="00D01F19"/>
    <w:rsid w:val="00D04E14"/>
    <w:rsid w:val="00D106D0"/>
    <w:rsid w:val="00D2659C"/>
    <w:rsid w:val="00D30AD5"/>
    <w:rsid w:val="00D3677E"/>
    <w:rsid w:val="00D44A1D"/>
    <w:rsid w:val="00D52AAC"/>
    <w:rsid w:val="00D55CBF"/>
    <w:rsid w:val="00D84611"/>
    <w:rsid w:val="00D87112"/>
    <w:rsid w:val="00D902E2"/>
    <w:rsid w:val="00D974EA"/>
    <w:rsid w:val="00DA3FE2"/>
    <w:rsid w:val="00DC3587"/>
    <w:rsid w:val="00DC7253"/>
    <w:rsid w:val="00DD45DD"/>
    <w:rsid w:val="00DD7CC0"/>
    <w:rsid w:val="00DE0B9C"/>
    <w:rsid w:val="00DF7D24"/>
    <w:rsid w:val="00E01218"/>
    <w:rsid w:val="00E033DF"/>
    <w:rsid w:val="00E062C0"/>
    <w:rsid w:val="00E16815"/>
    <w:rsid w:val="00E239AF"/>
    <w:rsid w:val="00E2693D"/>
    <w:rsid w:val="00E32885"/>
    <w:rsid w:val="00E35029"/>
    <w:rsid w:val="00E37BD5"/>
    <w:rsid w:val="00E44299"/>
    <w:rsid w:val="00E5055C"/>
    <w:rsid w:val="00E64C25"/>
    <w:rsid w:val="00E825D5"/>
    <w:rsid w:val="00E86500"/>
    <w:rsid w:val="00E95A5E"/>
    <w:rsid w:val="00EA2DE8"/>
    <w:rsid w:val="00EC53E5"/>
    <w:rsid w:val="00EC7172"/>
    <w:rsid w:val="00EC7915"/>
    <w:rsid w:val="00ED2A38"/>
    <w:rsid w:val="00EE0079"/>
    <w:rsid w:val="00EE47A5"/>
    <w:rsid w:val="00EF52B0"/>
    <w:rsid w:val="00F15623"/>
    <w:rsid w:val="00F17567"/>
    <w:rsid w:val="00F30D75"/>
    <w:rsid w:val="00F36909"/>
    <w:rsid w:val="00F44D13"/>
    <w:rsid w:val="00F464DD"/>
    <w:rsid w:val="00F526EC"/>
    <w:rsid w:val="00F62387"/>
    <w:rsid w:val="00F634DD"/>
    <w:rsid w:val="00F703F4"/>
    <w:rsid w:val="00F73BE2"/>
    <w:rsid w:val="00F74C5E"/>
    <w:rsid w:val="00F81C32"/>
    <w:rsid w:val="00F87E5C"/>
    <w:rsid w:val="00F9045B"/>
    <w:rsid w:val="00FC4C12"/>
    <w:rsid w:val="00FD4D71"/>
    <w:rsid w:val="00FE03EF"/>
    <w:rsid w:val="00FF5C53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B3BCF-C134-4188-9322-B50F1AF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B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2017-04-04T09:48:00Z</cp:lastPrinted>
  <dcterms:created xsi:type="dcterms:W3CDTF">2017-04-18T08:47:00Z</dcterms:created>
  <dcterms:modified xsi:type="dcterms:W3CDTF">2017-04-18T08:47:00Z</dcterms:modified>
</cp:coreProperties>
</file>